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51A" w:rsidRDefault="00AD651A"/>
    <w:p w:rsidR="00844276" w:rsidRPr="00EE7C76" w:rsidRDefault="00844276" w:rsidP="00844276">
      <w:pPr>
        <w:shd w:val="clear" w:color="auto" w:fill="FFFFFF"/>
        <w:spacing w:after="0" w:line="240" w:lineRule="auto"/>
        <w:rPr>
          <w:rFonts w:ascii="Arial" w:eastAsia="Times New Roman" w:hAnsi="Arial" w:cs="Arial"/>
          <w:b/>
          <w:color w:val="767171" w:themeColor="background2" w:themeShade="80"/>
          <w:sz w:val="29"/>
          <w:szCs w:val="29"/>
        </w:rPr>
      </w:pPr>
      <w:r w:rsidRPr="00844276">
        <w:rPr>
          <w:rFonts w:ascii="Arial" w:eastAsia="Times New Roman" w:hAnsi="Arial" w:cs="Arial"/>
          <w:b/>
          <w:color w:val="767171" w:themeColor="background2" w:themeShade="80"/>
          <w:sz w:val="29"/>
          <w:szCs w:val="29"/>
        </w:rPr>
        <w:t>Monday</w:t>
      </w:r>
    </w:p>
    <w:p w:rsidR="00844276" w:rsidRPr="00844276" w:rsidRDefault="00844276" w:rsidP="00844276">
      <w:pPr>
        <w:shd w:val="clear" w:color="auto" w:fill="FFFFFF"/>
        <w:spacing w:after="0" w:line="240" w:lineRule="auto"/>
        <w:rPr>
          <w:rFonts w:ascii="Arial" w:eastAsia="Times New Roman" w:hAnsi="Arial" w:cs="Arial"/>
          <w:color w:val="000000"/>
          <w:sz w:val="29"/>
          <w:szCs w:val="29"/>
        </w:rPr>
      </w:pPr>
    </w:p>
    <w:p w:rsidR="00844276" w:rsidRPr="00844276" w:rsidRDefault="00844276" w:rsidP="00844276">
      <w:pPr>
        <w:shd w:val="clear" w:color="auto" w:fill="FFFFFF"/>
        <w:spacing w:after="150" w:line="240" w:lineRule="auto"/>
        <w:rPr>
          <w:rFonts w:ascii="Arial" w:eastAsia="Times New Roman" w:hAnsi="Arial" w:cs="Arial"/>
          <w:color w:val="000000"/>
          <w:szCs w:val="17"/>
        </w:rPr>
      </w:pPr>
      <w:r w:rsidRPr="00844276">
        <w:rPr>
          <w:rFonts w:ascii="Arial" w:eastAsia="Times New Roman" w:hAnsi="Arial" w:cs="Arial"/>
          <w:b/>
          <w:bCs/>
          <w:color w:val="000000"/>
          <w:szCs w:val="17"/>
        </w:rPr>
        <w:t>It’s Drive Safely Work Week—#PlanAhead to put your best foot forward for driving </w:t>
      </w:r>
    </w:p>
    <w:p w:rsidR="00844276" w:rsidRPr="00844276" w:rsidRDefault="00844276" w:rsidP="00844276">
      <w:pPr>
        <w:shd w:val="clear" w:color="auto" w:fill="FFFFFF"/>
        <w:spacing w:after="150" w:line="240" w:lineRule="auto"/>
        <w:rPr>
          <w:rFonts w:ascii="Arial" w:eastAsia="Times New Roman" w:hAnsi="Arial" w:cs="Arial"/>
          <w:color w:val="000000"/>
          <w:szCs w:val="17"/>
        </w:rPr>
      </w:pPr>
      <w:r w:rsidRPr="00844276">
        <w:rPr>
          <w:rFonts w:ascii="Arial" w:eastAsia="Times New Roman" w:hAnsi="Arial" w:cs="Arial"/>
          <w:color w:val="000000"/>
          <w:szCs w:val="17"/>
        </w:rPr>
        <w:t>Watch: Sheldon “flip flop fatality” </w:t>
      </w:r>
      <w:hyperlink r:id="rId7" w:tgtFrame="_blank" w:history="1">
        <w:r w:rsidRPr="00844276">
          <w:rPr>
            <w:rFonts w:ascii="Arial" w:eastAsia="Times New Roman" w:hAnsi="Arial" w:cs="Arial"/>
            <w:color w:val="1155CC"/>
            <w:szCs w:val="17"/>
            <w:u w:val="single"/>
          </w:rPr>
          <w:t>https://www.</w:t>
        </w:r>
        <w:r w:rsidRPr="00844276">
          <w:rPr>
            <w:rFonts w:ascii="Arial" w:eastAsia="Times New Roman" w:hAnsi="Arial" w:cs="Arial"/>
            <w:color w:val="1155CC"/>
            <w:szCs w:val="17"/>
            <w:u w:val="single"/>
          </w:rPr>
          <w:t>y</w:t>
        </w:r>
        <w:r w:rsidRPr="00844276">
          <w:rPr>
            <w:rFonts w:ascii="Arial" w:eastAsia="Times New Roman" w:hAnsi="Arial" w:cs="Arial"/>
            <w:color w:val="1155CC"/>
            <w:szCs w:val="17"/>
            <w:u w:val="single"/>
          </w:rPr>
          <w:t>outube.com/watch?v=ZMEueCOMSH8</w:t>
        </w:r>
      </w:hyperlink>
    </w:p>
    <w:p w:rsidR="00844276" w:rsidRPr="00844276" w:rsidRDefault="00844276" w:rsidP="00844276">
      <w:pPr>
        <w:shd w:val="clear" w:color="auto" w:fill="FFFFFF"/>
        <w:spacing w:after="150" w:line="240" w:lineRule="auto"/>
        <w:rPr>
          <w:rFonts w:ascii="Arial" w:eastAsia="Times New Roman" w:hAnsi="Arial" w:cs="Arial"/>
          <w:color w:val="000000"/>
          <w:szCs w:val="17"/>
        </w:rPr>
      </w:pPr>
      <w:r w:rsidRPr="00844276">
        <w:rPr>
          <w:rFonts w:ascii="Arial" w:eastAsia="Times New Roman" w:hAnsi="Arial" w:cs="Arial"/>
          <w:color w:val="000000"/>
          <w:szCs w:val="17"/>
        </w:rPr>
        <w:t>#PlanAhead to carry the right shoes for the day/night and wear the right shoes for driving!</w:t>
      </w:r>
    </w:p>
    <w:p w:rsidR="00844276" w:rsidRPr="00844276" w:rsidRDefault="00844276" w:rsidP="00844276">
      <w:pPr>
        <w:numPr>
          <w:ilvl w:val="0"/>
          <w:numId w:val="1"/>
        </w:numPr>
        <w:shd w:val="clear" w:color="auto" w:fill="FFFFFF"/>
        <w:spacing w:after="150" w:line="240" w:lineRule="auto"/>
        <w:rPr>
          <w:rFonts w:ascii="Arial" w:eastAsia="Times New Roman" w:hAnsi="Arial" w:cs="Arial"/>
          <w:color w:val="000000"/>
          <w:szCs w:val="17"/>
        </w:rPr>
      </w:pPr>
      <w:r w:rsidRPr="00844276">
        <w:rPr>
          <w:rFonts w:ascii="Arial" w:eastAsia="Times New Roman" w:hAnsi="Arial" w:cs="Arial"/>
          <w:color w:val="000000"/>
          <w:szCs w:val="17"/>
        </w:rPr>
        <w:t>Avoid barefoot driving. If you need to stop quickly, a bare foot may not provide enough braking force—and heavy force can lead to injury.</w:t>
      </w:r>
    </w:p>
    <w:p w:rsidR="00844276" w:rsidRPr="00844276" w:rsidRDefault="00844276" w:rsidP="00844276">
      <w:pPr>
        <w:numPr>
          <w:ilvl w:val="0"/>
          <w:numId w:val="1"/>
        </w:numPr>
        <w:shd w:val="clear" w:color="auto" w:fill="FFFFFF"/>
        <w:spacing w:after="150" w:line="240" w:lineRule="auto"/>
        <w:rPr>
          <w:rFonts w:ascii="Arial" w:eastAsia="Times New Roman" w:hAnsi="Arial" w:cs="Arial"/>
          <w:color w:val="000000"/>
          <w:szCs w:val="17"/>
        </w:rPr>
      </w:pPr>
      <w:r w:rsidRPr="00844276">
        <w:rPr>
          <w:rFonts w:ascii="Arial" w:eastAsia="Times New Roman" w:hAnsi="Arial" w:cs="Arial"/>
          <w:color w:val="000000"/>
          <w:szCs w:val="17"/>
        </w:rPr>
        <w:t>Flip flops can easily slide off your feet and off the pedals—decreasing your reaction time.</w:t>
      </w:r>
    </w:p>
    <w:p w:rsidR="00844276" w:rsidRPr="00844276" w:rsidRDefault="00844276" w:rsidP="00844276">
      <w:pPr>
        <w:numPr>
          <w:ilvl w:val="0"/>
          <w:numId w:val="1"/>
        </w:numPr>
        <w:shd w:val="clear" w:color="auto" w:fill="FFFFFF"/>
        <w:spacing w:after="150" w:line="240" w:lineRule="auto"/>
        <w:rPr>
          <w:rFonts w:ascii="Arial" w:eastAsia="Times New Roman" w:hAnsi="Arial" w:cs="Arial"/>
          <w:color w:val="000000"/>
          <w:szCs w:val="17"/>
        </w:rPr>
      </w:pPr>
      <w:r w:rsidRPr="00844276">
        <w:rPr>
          <w:rFonts w:ascii="Arial" w:eastAsia="Times New Roman" w:hAnsi="Arial" w:cs="Arial"/>
          <w:color w:val="000000"/>
          <w:szCs w:val="17"/>
        </w:rPr>
        <w:t>High heels can get stuck in floor mats and force feet into unsafe angles that impact reaction time and braking force.</w:t>
      </w:r>
    </w:p>
    <w:p w:rsidR="00844276" w:rsidRPr="00844276" w:rsidRDefault="00844276" w:rsidP="00844276">
      <w:pPr>
        <w:numPr>
          <w:ilvl w:val="0"/>
          <w:numId w:val="1"/>
        </w:numPr>
        <w:shd w:val="clear" w:color="auto" w:fill="FFFFFF"/>
        <w:spacing w:after="150" w:line="240" w:lineRule="auto"/>
        <w:rPr>
          <w:rFonts w:ascii="Arial" w:eastAsia="Times New Roman" w:hAnsi="Arial" w:cs="Arial"/>
          <w:color w:val="000000"/>
          <w:szCs w:val="17"/>
        </w:rPr>
      </w:pPr>
      <w:r w:rsidRPr="00844276">
        <w:rPr>
          <w:rFonts w:ascii="Arial" w:eastAsia="Times New Roman" w:hAnsi="Arial" w:cs="Arial"/>
          <w:color w:val="000000"/>
          <w:szCs w:val="17"/>
        </w:rPr>
        <w:t>Shoes with very smooth soles can slip off gas and brake pedals—impacting driving safety.</w:t>
      </w:r>
    </w:p>
    <w:p w:rsidR="00844276" w:rsidRDefault="00844276" w:rsidP="00844276">
      <w:pPr>
        <w:shd w:val="clear" w:color="auto" w:fill="FFFFFF"/>
        <w:spacing w:after="150" w:line="240" w:lineRule="auto"/>
        <w:rPr>
          <w:rFonts w:ascii="Arial" w:eastAsia="Times New Roman" w:hAnsi="Arial" w:cs="Arial"/>
          <w:color w:val="000000"/>
          <w:szCs w:val="17"/>
        </w:rPr>
      </w:pPr>
      <w:r w:rsidRPr="00844276">
        <w:rPr>
          <w:rFonts w:ascii="Arial" w:eastAsia="Times New Roman" w:hAnsi="Arial" w:cs="Arial"/>
          <w:color w:val="000000"/>
          <w:szCs w:val="17"/>
        </w:rPr>
        <w:t>The best shoes for driving have non-slip soles and allow the foot to feel the pressure needed by the pedals to achieve the desired braking or acceleration. #PlanAhead. You can always change shoes once you arrive at your destination.</w:t>
      </w:r>
    </w:p>
    <w:p w:rsidR="00D422B2" w:rsidRPr="00844276" w:rsidRDefault="00D422B2" w:rsidP="00844276">
      <w:pPr>
        <w:shd w:val="clear" w:color="auto" w:fill="FFFFFF"/>
        <w:spacing w:after="150" w:line="240" w:lineRule="auto"/>
        <w:rPr>
          <w:rFonts w:ascii="Arial" w:eastAsia="Times New Roman" w:hAnsi="Arial" w:cs="Arial"/>
          <w:b/>
          <w:szCs w:val="17"/>
        </w:rPr>
      </w:pPr>
      <w:r w:rsidRPr="00D422B2">
        <w:rPr>
          <w:rFonts w:ascii="Arial" w:eastAsia="Times New Roman" w:hAnsi="Arial" w:cs="Arial"/>
          <w:b/>
          <w:szCs w:val="17"/>
        </w:rPr>
        <w:t xml:space="preserve">#PlanAhead – </w:t>
      </w:r>
      <w:proofErr w:type="gramStart"/>
      <w:r w:rsidRPr="00D422B2">
        <w:rPr>
          <w:rFonts w:ascii="Arial" w:eastAsia="Times New Roman" w:hAnsi="Arial" w:cs="Arial"/>
          <w:b/>
          <w:szCs w:val="17"/>
        </w:rPr>
        <w:t>Your</w:t>
      </w:r>
      <w:proofErr w:type="gramEnd"/>
      <w:r w:rsidRPr="00D422B2">
        <w:rPr>
          <w:rFonts w:ascii="Arial" w:eastAsia="Times New Roman" w:hAnsi="Arial" w:cs="Arial"/>
          <w:b/>
          <w:szCs w:val="17"/>
        </w:rPr>
        <w:t xml:space="preserve"> key to driving safely</w:t>
      </w:r>
      <w:r>
        <w:rPr>
          <w:rFonts w:ascii="Arial" w:eastAsia="Times New Roman" w:hAnsi="Arial" w:cs="Arial"/>
          <w:b/>
          <w:szCs w:val="17"/>
        </w:rPr>
        <w:t>.</w:t>
      </w:r>
    </w:p>
    <w:p w:rsidR="00844276" w:rsidRPr="00844276" w:rsidRDefault="00844276" w:rsidP="00844276">
      <w:pPr>
        <w:shd w:val="clear" w:color="auto" w:fill="FFFFFF"/>
        <w:spacing w:after="150" w:line="240" w:lineRule="auto"/>
        <w:rPr>
          <w:rFonts w:ascii="Arial" w:eastAsia="Times New Roman" w:hAnsi="Arial" w:cs="Arial"/>
          <w:color w:val="000000"/>
          <w:szCs w:val="17"/>
        </w:rPr>
      </w:pPr>
    </w:p>
    <w:p w:rsidR="00844276" w:rsidRPr="00844276" w:rsidRDefault="00EE7C76" w:rsidP="00844276">
      <w:pPr>
        <w:shd w:val="clear" w:color="auto" w:fill="FFFFFF"/>
        <w:spacing w:after="150" w:line="240" w:lineRule="auto"/>
        <w:rPr>
          <w:rFonts w:ascii="Arial" w:eastAsia="Times New Roman" w:hAnsi="Arial" w:cs="Arial"/>
          <w:b/>
          <w:color w:val="767171" w:themeColor="background2" w:themeShade="80"/>
          <w:szCs w:val="17"/>
        </w:rPr>
      </w:pPr>
      <w:r w:rsidRPr="00EE7C76">
        <w:rPr>
          <w:rFonts w:ascii="Arial" w:eastAsia="Times New Roman" w:hAnsi="Arial" w:cs="Arial"/>
          <w:b/>
          <w:color w:val="767171" w:themeColor="background2" w:themeShade="80"/>
          <w:szCs w:val="17"/>
        </w:rPr>
        <w:t>[</w:t>
      </w:r>
      <w:r w:rsidR="00844276" w:rsidRPr="00844276">
        <w:rPr>
          <w:rFonts w:ascii="Arial" w:eastAsia="Times New Roman" w:hAnsi="Arial" w:cs="Arial"/>
          <w:b/>
          <w:color w:val="767171" w:themeColor="background2" w:themeShade="80"/>
          <w:szCs w:val="17"/>
        </w:rPr>
        <w:t>Use this graphic in addition to or instead of the text above.</w:t>
      </w:r>
      <w:r w:rsidRPr="00EE7C76">
        <w:rPr>
          <w:rFonts w:ascii="Arial" w:eastAsia="Times New Roman" w:hAnsi="Arial" w:cs="Arial"/>
          <w:b/>
          <w:color w:val="767171" w:themeColor="background2" w:themeShade="80"/>
          <w:szCs w:val="17"/>
        </w:rPr>
        <w:t>]</w:t>
      </w:r>
    </w:p>
    <w:p w:rsidR="00844276" w:rsidRDefault="00EE7C76" w:rsidP="00844276">
      <w:pPr>
        <w:shd w:val="clear" w:color="auto" w:fill="FFFFFF"/>
        <w:spacing w:after="0" w:line="240" w:lineRule="auto"/>
        <w:rPr>
          <w:rFonts w:ascii="Helvetica" w:eastAsia="Times New Roman" w:hAnsi="Helvetica" w:cs="Helvetica"/>
          <w:color w:val="000000"/>
          <w:sz w:val="28"/>
          <w:szCs w:val="21"/>
        </w:rPr>
      </w:pPr>
      <w:r>
        <w:rPr>
          <w:rFonts w:ascii="Helvetica" w:eastAsia="Times New Roman" w:hAnsi="Helvetica" w:cs="Helvetica"/>
          <w:noProof/>
          <w:color w:val="000000"/>
          <w:sz w:val="28"/>
          <w:szCs w:val="21"/>
        </w:rPr>
        <w:drawing>
          <wp:inline distT="0" distB="0" distL="0" distR="0">
            <wp:extent cx="6309360" cy="3154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oeinfographic.png"/>
                    <pic:cNvPicPr/>
                  </pic:nvPicPr>
                  <pic:blipFill>
                    <a:blip r:embed="rId8">
                      <a:extLst>
                        <a:ext uri="{28A0092B-C50C-407E-A947-70E740481C1C}">
                          <a14:useLocalDpi xmlns:a14="http://schemas.microsoft.com/office/drawing/2010/main" val="0"/>
                        </a:ext>
                      </a:extLst>
                    </a:blip>
                    <a:stretch>
                      <a:fillRect/>
                    </a:stretch>
                  </pic:blipFill>
                  <pic:spPr>
                    <a:xfrm>
                      <a:off x="0" y="0"/>
                      <a:ext cx="6309360" cy="3154680"/>
                    </a:xfrm>
                    <a:prstGeom prst="rect">
                      <a:avLst/>
                    </a:prstGeom>
                  </pic:spPr>
                </pic:pic>
              </a:graphicData>
            </a:graphic>
          </wp:inline>
        </w:drawing>
      </w:r>
    </w:p>
    <w:p w:rsidR="00844276" w:rsidRDefault="00844276" w:rsidP="00844276">
      <w:pPr>
        <w:shd w:val="clear" w:color="auto" w:fill="FFFFFF"/>
        <w:spacing w:after="0" w:line="240" w:lineRule="auto"/>
        <w:rPr>
          <w:rFonts w:ascii="Helvetica" w:eastAsia="Times New Roman" w:hAnsi="Helvetica" w:cs="Helvetica"/>
          <w:color w:val="000000"/>
          <w:sz w:val="28"/>
          <w:szCs w:val="21"/>
        </w:rPr>
      </w:pPr>
    </w:p>
    <w:p w:rsidR="00844276" w:rsidRDefault="00844276" w:rsidP="00844276">
      <w:pPr>
        <w:shd w:val="clear" w:color="auto" w:fill="FFFFFF"/>
        <w:spacing w:after="0" w:line="240" w:lineRule="auto"/>
        <w:rPr>
          <w:rFonts w:ascii="Helvetica" w:eastAsia="Times New Roman" w:hAnsi="Helvetica" w:cs="Helvetica"/>
          <w:color w:val="000000"/>
          <w:sz w:val="28"/>
          <w:szCs w:val="21"/>
        </w:rPr>
      </w:pPr>
    </w:p>
    <w:p w:rsidR="00844276" w:rsidRPr="00EE7C76" w:rsidRDefault="00844276" w:rsidP="00844276">
      <w:pPr>
        <w:shd w:val="clear" w:color="auto" w:fill="FFFFFF"/>
        <w:spacing w:after="0" w:line="240" w:lineRule="auto"/>
        <w:rPr>
          <w:rFonts w:ascii="Arial" w:eastAsia="Times New Roman" w:hAnsi="Arial" w:cs="Arial"/>
          <w:b/>
          <w:color w:val="767171" w:themeColor="background2" w:themeShade="80"/>
          <w:sz w:val="29"/>
          <w:szCs w:val="29"/>
        </w:rPr>
      </w:pPr>
      <w:r w:rsidRPr="00844276">
        <w:rPr>
          <w:rFonts w:ascii="Arial" w:eastAsia="Times New Roman" w:hAnsi="Arial" w:cs="Arial"/>
          <w:b/>
          <w:color w:val="767171" w:themeColor="background2" w:themeShade="80"/>
          <w:sz w:val="29"/>
          <w:szCs w:val="29"/>
        </w:rPr>
        <w:t>Tuesday</w:t>
      </w:r>
    </w:p>
    <w:p w:rsidR="00844276" w:rsidRPr="00844276" w:rsidRDefault="00844276" w:rsidP="00844276">
      <w:pPr>
        <w:shd w:val="clear" w:color="auto" w:fill="FFFFFF"/>
        <w:spacing w:after="0" w:line="240" w:lineRule="auto"/>
        <w:rPr>
          <w:rFonts w:ascii="Arial" w:eastAsia="Times New Roman" w:hAnsi="Arial" w:cs="Arial"/>
          <w:color w:val="000000"/>
          <w:sz w:val="29"/>
          <w:szCs w:val="29"/>
        </w:rPr>
      </w:pPr>
    </w:p>
    <w:p w:rsidR="00844276" w:rsidRPr="00844276" w:rsidRDefault="00844276" w:rsidP="00844276">
      <w:pPr>
        <w:shd w:val="clear" w:color="auto" w:fill="FFFFFF"/>
        <w:spacing w:after="150" w:line="240" w:lineRule="auto"/>
        <w:rPr>
          <w:rFonts w:ascii="Arial" w:eastAsia="Times New Roman" w:hAnsi="Arial" w:cs="Arial"/>
          <w:color w:val="000000"/>
        </w:rPr>
      </w:pPr>
      <w:r w:rsidRPr="00844276">
        <w:rPr>
          <w:rFonts w:ascii="Arial" w:eastAsia="Times New Roman" w:hAnsi="Arial" w:cs="Arial"/>
          <w:b/>
          <w:bCs/>
          <w:color w:val="000000"/>
        </w:rPr>
        <w:t xml:space="preserve">Rent a Car </w:t>
      </w:r>
      <w:proofErr w:type="gramStart"/>
      <w:r w:rsidRPr="00844276">
        <w:rPr>
          <w:rFonts w:ascii="Arial" w:eastAsia="Times New Roman" w:hAnsi="Arial" w:cs="Arial"/>
          <w:b/>
          <w:bCs/>
          <w:color w:val="000000"/>
        </w:rPr>
        <w:t>Like</w:t>
      </w:r>
      <w:proofErr w:type="gramEnd"/>
      <w:r w:rsidRPr="00844276">
        <w:rPr>
          <w:rFonts w:ascii="Arial" w:eastAsia="Times New Roman" w:hAnsi="Arial" w:cs="Arial"/>
          <w:b/>
          <w:bCs/>
          <w:color w:val="000000"/>
        </w:rPr>
        <w:t xml:space="preserve"> a Boss</w:t>
      </w:r>
    </w:p>
    <w:p w:rsidR="00844276" w:rsidRPr="00844276" w:rsidRDefault="00844276" w:rsidP="00844276">
      <w:p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Before driving off the lot:</w:t>
      </w:r>
    </w:p>
    <w:p w:rsidR="00844276" w:rsidRPr="00844276" w:rsidRDefault="00844276" w:rsidP="00844276">
      <w:pPr>
        <w:numPr>
          <w:ilvl w:val="0"/>
          <w:numId w:val="2"/>
        </w:num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Check for a fully inflated spare tire, jack and lug wrench </w:t>
      </w:r>
    </w:p>
    <w:p w:rsidR="00844276" w:rsidRPr="00844276" w:rsidRDefault="00844276" w:rsidP="00844276">
      <w:pPr>
        <w:numPr>
          <w:ilvl w:val="0"/>
          <w:numId w:val="2"/>
        </w:num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Stow luggage in the trunk</w:t>
      </w:r>
    </w:p>
    <w:p w:rsidR="00844276" w:rsidRPr="00844276" w:rsidRDefault="00844276" w:rsidP="00844276">
      <w:pPr>
        <w:numPr>
          <w:ilvl w:val="0"/>
          <w:numId w:val="2"/>
        </w:num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Check under</w:t>
      </w:r>
      <w:r>
        <w:rPr>
          <w:rFonts w:ascii="Arial" w:eastAsia="Times New Roman" w:hAnsi="Arial" w:cs="Arial"/>
          <w:color w:val="000000"/>
        </w:rPr>
        <w:t xml:space="preserve"> the</w:t>
      </w:r>
      <w:r w:rsidRPr="00844276">
        <w:rPr>
          <w:rFonts w:ascii="Arial" w:eastAsia="Times New Roman" w:hAnsi="Arial" w:cs="Arial"/>
          <w:color w:val="000000"/>
        </w:rPr>
        <w:t xml:space="preserve"> vehicle for leaks </w:t>
      </w:r>
    </w:p>
    <w:p w:rsidR="00844276" w:rsidRPr="00844276" w:rsidRDefault="00844276" w:rsidP="00844276">
      <w:pPr>
        <w:numPr>
          <w:ilvl w:val="0"/>
          <w:numId w:val="2"/>
        </w:num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Check floor mats for bumps or tears and make sure they are in proper position</w:t>
      </w:r>
    </w:p>
    <w:p w:rsidR="00844276" w:rsidRPr="00844276" w:rsidRDefault="00844276" w:rsidP="00844276">
      <w:pPr>
        <w:numPr>
          <w:ilvl w:val="0"/>
          <w:numId w:val="2"/>
        </w:num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Adjust seat, steering wheel and head restraint and buckle up</w:t>
      </w:r>
    </w:p>
    <w:p w:rsidR="00844276" w:rsidRPr="00844276" w:rsidRDefault="00844276" w:rsidP="00844276">
      <w:pPr>
        <w:numPr>
          <w:ilvl w:val="0"/>
          <w:numId w:val="2"/>
        </w:num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Start engine and make sure no caution lights come on </w:t>
      </w:r>
    </w:p>
    <w:p w:rsidR="00844276" w:rsidRPr="00844276" w:rsidRDefault="00844276" w:rsidP="00844276">
      <w:pPr>
        <w:numPr>
          <w:ilvl w:val="0"/>
          <w:numId w:val="2"/>
        </w:num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Get familiar with dashboard, steering wheel and steering column controls </w:t>
      </w:r>
    </w:p>
    <w:p w:rsidR="00844276" w:rsidRPr="00844276" w:rsidRDefault="00844276" w:rsidP="00844276">
      <w:pPr>
        <w:numPr>
          <w:ilvl w:val="0"/>
          <w:numId w:val="2"/>
        </w:num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Check if headlights are automatic or manual</w:t>
      </w:r>
    </w:p>
    <w:p w:rsidR="00844276" w:rsidRPr="00844276" w:rsidRDefault="00844276" w:rsidP="00844276">
      <w:pPr>
        <w:numPr>
          <w:ilvl w:val="0"/>
          <w:numId w:val="2"/>
        </w:num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Load destination into the GPS and set for voice directions. Consult a paper map</w:t>
      </w:r>
      <w:r>
        <w:rPr>
          <w:rFonts w:ascii="Arial" w:eastAsia="Times New Roman" w:hAnsi="Arial" w:cs="Arial"/>
          <w:color w:val="000000"/>
        </w:rPr>
        <w:t xml:space="preserve"> </w:t>
      </w:r>
      <w:r w:rsidR="00D422B2">
        <w:rPr>
          <w:rFonts w:ascii="Arial" w:eastAsia="Times New Roman" w:hAnsi="Arial" w:cs="Arial"/>
          <w:color w:val="000000"/>
        </w:rPr>
        <w:t xml:space="preserve">before heading out to be prepared </w:t>
      </w:r>
      <w:r w:rsidRPr="00844276">
        <w:rPr>
          <w:rFonts w:ascii="Arial" w:eastAsia="Times New Roman" w:hAnsi="Arial" w:cs="Arial"/>
          <w:color w:val="000000"/>
        </w:rPr>
        <w:t>in case GPS fails</w:t>
      </w:r>
    </w:p>
    <w:p w:rsidR="00844276" w:rsidRDefault="00844276" w:rsidP="00844276">
      <w:pPr>
        <w:numPr>
          <w:ilvl w:val="0"/>
          <w:numId w:val="2"/>
        </w:num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Silence and stow cell phone</w:t>
      </w:r>
    </w:p>
    <w:p w:rsidR="00D422B2" w:rsidRPr="00844276" w:rsidRDefault="00D422B2" w:rsidP="00D422B2">
      <w:pPr>
        <w:shd w:val="clear" w:color="auto" w:fill="FFFFFF"/>
        <w:spacing w:after="150" w:line="240" w:lineRule="auto"/>
        <w:rPr>
          <w:rFonts w:ascii="Arial" w:eastAsia="Times New Roman" w:hAnsi="Arial" w:cs="Arial"/>
          <w:b/>
        </w:rPr>
      </w:pPr>
      <w:r w:rsidRPr="00D422B2">
        <w:rPr>
          <w:rFonts w:ascii="Arial" w:eastAsia="Times New Roman" w:hAnsi="Arial" w:cs="Arial"/>
          <w:b/>
        </w:rPr>
        <w:t xml:space="preserve">#PlanAhead – </w:t>
      </w:r>
      <w:proofErr w:type="gramStart"/>
      <w:r w:rsidRPr="00D422B2">
        <w:rPr>
          <w:rFonts w:ascii="Arial" w:eastAsia="Times New Roman" w:hAnsi="Arial" w:cs="Arial"/>
          <w:b/>
        </w:rPr>
        <w:t>Your</w:t>
      </w:r>
      <w:proofErr w:type="gramEnd"/>
      <w:r w:rsidRPr="00D422B2">
        <w:rPr>
          <w:rFonts w:ascii="Arial" w:eastAsia="Times New Roman" w:hAnsi="Arial" w:cs="Arial"/>
          <w:b/>
        </w:rPr>
        <w:t xml:space="preserve"> key to driving safely</w:t>
      </w:r>
      <w:r>
        <w:rPr>
          <w:rFonts w:ascii="Arial" w:eastAsia="Times New Roman" w:hAnsi="Arial" w:cs="Arial"/>
          <w:b/>
        </w:rPr>
        <w:t>.</w:t>
      </w:r>
    </w:p>
    <w:p w:rsidR="00844276" w:rsidRPr="00EE7C76" w:rsidRDefault="00EE7C76" w:rsidP="00844276">
      <w:pPr>
        <w:shd w:val="clear" w:color="auto" w:fill="FFFFFF"/>
        <w:spacing w:after="150" w:line="240" w:lineRule="auto"/>
        <w:rPr>
          <w:rFonts w:ascii="Arial" w:eastAsia="Times New Roman" w:hAnsi="Arial" w:cs="Arial"/>
          <w:b/>
          <w:color w:val="767171" w:themeColor="background2" w:themeShade="80"/>
        </w:rPr>
      </w:pPr>
      <w:r w:rsidRPr="00EE7C76">
        <w:rPr>
          <w:rFonts w:ascii="Arial" w:eastAsia="Times New Roman" w:hAnsi="Arial" w:cs="Arial"/>
          <w:b/>
          <w:color w:val="767171" w:themeColor="background2" w:themeShade="80"/>
        </w:rPr>
        <w:t>[</w:t>
      </w:r>
      <w:r w:rsidR="00844276" w:rsidRPr="00844276">
        <w:rPr>
          <w:rFonts w:ascii="Arial" w:eastAsia="Times New Roman" w:hAnsi="Arial" w:cs="Arial"/>
          <w:b/>
          <w:color w:val="767171" w:themeColor="background2" w:themeShade="80"/>
        </w:rPr>
        <w:t>Use this graphic in addition to or instead of the text above.</w:t>
      </w:r>
      <w:r w:rsidRPr="00EE7C76">
        <w:rPr>
          <w:rFonts w:ascii="Arial" w:eastAsia="Times New Roman" w:hAnsi="Arial" w:cs="Arial"/>
          <w:b/>
          <w:color w:val="767171" w:themeColor="background2" w:themeShade="80"/>
        </w:rPr>
        <w:t>]</w:t>
      </w:r>
    </w:p>
    <w:p w:rsidR="00844276" w:rsidRDefault="00EE7C76" w:rsidP="00844276">
      <w:pPr>
        <w:shd w:val="clear" w:color="auto" w:fill="FFFFFF"/>
        <w:spacing w:after="150" w:line="240" w:lineRule="auto"/>
        <w:rPr>
          <w:rFonts w:ascii="Arial" w:eastAsia="Times New Roman" w:hAnsi="Arial" w:cs="Arial"/>
          <w:color w:val="000000"/>
        </w:rPr>
      </w:pPr>
      <w:r>
        <w:rPr>
          <w:rFonts w:ascii="Arial" w:eastAsia="Times New Roman" w:hAnsi="Arial" w:cs="Arial"/>
          <w:noProof/>
          <w:color w:val="000000"/>
        </w:rPr>
        <w:drawing>
          <wp:inline distT="0" distB="0" distL="0" distR="0">
            <wp:extent cx="6309360" cy="3154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ntacarlikeaboss.png"/>
                    <pic:cNvPicPr/>
                  </pic:nvPicPr>
                  <pic:blipFill>
                    <a:blip r:embed="rId9">
                      <a:extLst>
                        <a:ext uri="{28A0092B-C50C-407E-A947-70E740481C1C}">
                          <a14:useLocalDpi xmlns:a14="http://schemas.microsoft.com/office/drawing/2010/main" val="0"/>
                        </a:ext>
                      </a:extLst>
                    </a:blip>
                    <a:stretch>
                      <a:fillRect/>
                    </a:stretch>
                  </pic:blipFill>
                  <pic:spPr>
                    <a:xfrm>
                      <a:off x="0" y="0"/>
                      <a:ext cx="6309360" cy="3154680"/>
                    </a:xfrm>
                    <a:prstGeom prst="rect">
                      <a:avLst/>
                    </a:prstGeom>
                  </pic:spPr>
                </pic:pic>
              </a:graphicData>
            </a:graphic>
          </wp:inline>
        </w:drawing>
      </w:r>
    </w:p>
    <w:p w:rsidR="00844276" w:rsidRPr="00EE7C76" w:rsidRDefault="00844276" w:rsidP="00844276">
      <w:pPr>
        <w:shd w:val="clear" w:color="auto" w:fill="FFFFFF"/>
        <w:spacing w:after="0" w:line="240" w:lineRule="auto"/>
        <w:rPr>
          <w:rFonts w:ascii="Arial" w:eastAsia="Times New Roman" w:hAnsi="Arial" w:cs="Arial"/>
          <w:b/>
          <w:color w:val="767171" w:themeColor="background2" w:themeShade="80"/>
          <w:sz w:val="28"/>
        </w:rPr>
      </w:pPr>
      <w:r w:rsidRPr="00844276">
        <w:rPr>
          <w:rFonts w:ascii="Arial" w:eastAsia="Times New Roman" w:hAnsi="Arial" w:cs="Arial"/>
          <w:b/>
          <w:color w:val="767171" w:themeColor="background2" w:themeShade="80"/>
          <w:sz w:val="28"/>
        </w:rPr>
        <w:lastRenderedPageBreak/>
        <w:t>Wednesday</w:t>
      </w:r>
    </w:p>
    <w:p w:rsidR="00844276" w:rsidRPr="00844276" w:rsidRDefault="00844276" w:rsidP="00844276">
      <w:pPr>
        <w:shd w:val="clear" w:color="auto" w:fill="FFFFFF"/>
        <w:spacing w:after="0" w:line="240" w:lineRule="auto"/>
        <w:rPr>
          <w:rFonts w:ascii="Arial" w:eastAsia="Times New Roman" w:hAnsi="Arial" w:cs="Arial"/>
          <w:color w:val="000000"/>
          <w:sz w:val="28"/>
        </w:rPr>
      </w:pPr>
    </w:p>
    <w:p w:rsidR="00844276" w:rsidRPr="00844276" w:rsidRDefault="00844276" w:rsidP="00844276">
      <w:pPr>
        <w:shd w:val="clear" w:color="auto" w:fill="FFFFFF"/>
        <w:spacing w:after="150" w:line="240" w:lineRule="auto"/>
        <w:rPr>
          <w:rFonts w:ascii="Arial" w:eastAsia="Times New Roman" w:hAnsi="Arial" w:cs="Arial"/>
          <w:color w:val="000000"/>
        </w:rPr>
      </w:pPr>
      <w:r w:rsidRPr="00844276">
        <w:rPr>
          <w:rFonts w:ascii="Arial" w:eastAsia="Times New Roman" w:hAnsi="Arial" w:cs="Arial"/>
          <w:b/>
          <w:bCs/>
          <w:color w:val="000000"/>
        </w:rPr>
        <w:t>Not getting the sleep you’re dreaming of? It may be time to bounce your mattress.  </w:t>
      </w:r>
    </w:p>
    <w:p w:rsidR="00844276" w:rsidRPr="00844276" w:rsidRDefault="00844276" w:rsidP="00844276">
      <w:p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While common belief is that you need to replace your mattress every 7–10 years, there may be signs even sooner that you’re lying in the wrong bed. In addition to looking for indications of wear and tear, keep in mind that our bodies change over time and the need for comfort and good support only increases with age, meaning even a mattress that is still “good” may now be bad for you. </w:t>
      </w:r>
    </w:p>
    <w:p w:rsidR="00844276" w:rsidRPr="00844276" w:rsidRDefault="00844276" w:rsidP="00844276">
      <w:p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Are you:</w:t>
      </w:r>
    </w:p>
    <w:p w:rsidR="00844276" w:rsidRPr="00844276" w:rsidRDefault="00844276" w:rsidP="00844276">
      <w:pPr>
        <w:numPr>
          <w:ilvl w:val="0"/>
          <w:numId w:val="3"/>
        </w:num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Waking up with aches and pains? This indicates your mattress is not giving the support you need.</w:t>
      </w:r>
    </w:p>
    <w:p w:rsidR="00844276" w:rsidRPr="00844276" w:rsidRDefault="00844276" w:rsidP="00844276">
      <w:pPr>
        <w:numPr>
          <w:ilvl w:val="0"/>
          <w:numId w:val="3"/>
        </w:num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Sleeping better in hotels than at home? There’s a good chance it’s because the bed is more comfortable.</w:t>
      </w:r>
    </w:p>
    <w:p w:rsidR="00844276" w:rsidRPr="00844276" w:rsidRDefault="00844276" w:rsidP="00844276">
      <w:pPr>
        <w:numPr>
          <w:ilvl w:val="0"/>
          <w:numId w:val="3"/>
        </w:num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Sneezing more than snoozing? Your mattress may be harboring allergens that can be preventing restful sleep.</w:t>
      </w:r>
    </w:p>
    <w:p w:rsidR="00844276" w:rsidRPr="00844276" w:rsidRDefault="00844276" w:rsidP="00844276">
      <w:p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Take a minute to assess your sleep sanctuary and determine if it’s time to make some changes. Consistent, restful sleep is priceless. A mattress that does its job well is a great investment.</w:t>
      </w:r>
    </w:p>
    <w:p w:rsidR="00844276" w:rsidRDefault="00844276" w:rsidP="00844276">
      <w:pPr>
        <w:shd w:val="clear" w:color="auto" w:fill="FFFFFF"/>
        <w:spacing w:after="150" w:line="240" w:lineRule="auto"/>
        <w:rPr>
          <w:rFonts w:ascii="Arial" w:eastAsia="Times New Roman" w:hAnsi="Arial" w:cs="Arial"/>
          <w:b/>
          <w:color w:val="000000"/>
          <w:sz w:val="36"/>
        </w:rPr>
      </w:pPr>
      <w:r w:rsidRPr="00844276">
        <w:rPr>
          <w:rFonts w:ascii="Arial" w:eastAsia="Times New Roman" w:hAnsi="Arial" w:cs="Arial"/>
          <w:b/>
          <w:color w:val="000000"/>
        </w:rPr>
        <w:t>#PlanAhead—</w:t>
      </w:r>
      <w:proofErr w:type="gramStart"/>
      <w:r w:rsidRPr="00844276">
        <w:rPr>
          <w:rFonts w:ascii="Arial" w:eastAsia="Times New Roman" w:hAnsi="Arial" w:cs="Arial"/>
          <w:b/>
          <w:color w:val="000000"/>
        </w:rPr>
        <w:t>Your</w:t>
      </w:r>
      <w:proofErr w:type="gramEnd"/>
      <w:r w:rsidRPr="00844276">
        <w:rPr>
          <w:rFonts w:ascii="Arial" w:eastAsia="Times New Roman" w:hAnsi="Arial" w:cs="Arial"/>
          <w:b/>
          <w:color w:val="000000"/>
        </w:rPr>
        <w:t xml:space="preserve"> key to </w:t>
      </w:r>
      <w:r w:rsidR="00D422B2" w:rsidRPr="00D422B2">
        <w:rPr>
          <w:rFonts w:ascii="Arial" w:eastAsia="Times New Roman" w:hAnsi="Arial" w:cs="Arial"/>
          <w:b/>
          <w:color w:val="000000"/>
        </w:rPr>
        <w:t>driving safely</w:t>
      </w:r>
      <w:r w:rsidRPr="00844276">
        <w:rPr>
          <w:rFonts w:ascii="Arial" w:eastAsia="Times New Roman" w:hAnsi="Arial" w:cs="Arial"/>
          <w:b/>
          <w:color w:val="000000"/>
        </w:rPr>
        <w:t>.</w:t>
      </w:r>
    </w:p>
    <w:p w:rsidR="00844276" w:rsidRPr="00EE7C76" w:rsidRDefault="00844276" w:rsidP="00844276">
      <w:pPr>
        <w:shd w:val="clear" w:color="auto" w:fill="FFFFFF"/>
        <w:spacing w:after="0" w:line="240" w:lineRule="auto"/>
        <w:rPr>
          <w:rFonts w:ascii="Arial" w:eastAsia="Times New Roman" w:hAnsi="Arial" w:cs="Arial"/>
          <w:b/>
          <w:color w:val="767171" w:themeColor="background2" w:themeShade="80"/>
          <w:sz w:val="29"/>
          <w:szCs w:val="29"/>
        </w:rPr>
      </w:pPr>
      <w:r w:rsidRPr="00844276">
        <w:rPr>
          <w:rFonts w:ascii="Arial" w:eastAsia="Times New Roman" w:hAnsi="Arial" w:cs="Arial"/>
          <w:b/>
          <w:color w:val="767171" w:themeColor="background2" w:themeShade="80"/>
          <w:sz w:val="29"/>
          <w:szCs w:val="29"/>
        </w:rPr>
        <w:t>Thursday</w:t>
      </w:r>
    </w:p>
    <w:p w:rsidR="00EE7C76" w:rsidRPr="00844276" w:rsidRDefault="00EE7C76" w:rsidP="00844276">
      <w:pPr>
        <w:shd w:val="clear" w:color="auto" w:fill="FFFFFF"/>
        <w:spacing w:after="0" w:line="240" w:lineRule="auto"/>
        <w:rPr>
          <w:rFonts w:ascii="Arial" w:eastAsia="Times New Roman" w:hAnsi="Arial" w:cs="Arial"/>
          <w:color w:val="000000"/>
          <w:sz w:val="29"/>
          <w:szCs w:val="29"/>
        </w:rPr>
      </w:pPr>
    </w:p>
    <w:p w:rsidR="00844276" w:rsidRPr="00844276" w:rsidRDefault="00844276" w:rsidP="00844276">
      <w:pPr>
        <w:shd w:val="clear" w:color="auto" w:fill="FFFFFF"/>
        <w:spacing w:after="150" w:line="240" w:lineRule="auto"/>
        <w:rPr>
          <w:rFonts w:ascii="Arial" w:eastAsia="Times New Roman" w:hAnsi="Arial" w:cs="Arial"/>
          <w:color w:val="000000"/>
        </w:rPr>
      </w:pPr>
      <w:r w:rsidRPr="00844276">
        <w:rPr>
          <w:rFonts w:ascii="Arial" w:eastAsia="Times New Roman" w:hAnsi="Arial" w:cs="Arial"/>
          <w:b/>
          <w:bCs/>
          <w:color w:val="000000"/>
        </w:rPr>
        <w:t>Working in a quick workout while at work</w:t>
      </w:r>
    </w:p>
    <w:p w:rsidR="00401190" w:rsidRDefault="00844276" w:rsidP="00844276">
      <w:p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 xml:space="preserve">The physical aspect of driving requires flexibility and strength. Being limber helps your entire body to move more freely, allowing you to observe the road from all angles. It will also increase comfort on long drives, and can assist in warding off fatigue, helping to improve reaction time and allowing you to be better focused. Hours spent sitting, whether at your desk or on the road, can be tough on your body. But there are simple exercises you can do right at your desk or during a rest stop to help you improve your body’s flexibility and strength. Take every opportunity to get yourself moving, even if just for a few minutes at several intervals throughout the day. Just be sure to check with a doctor before starting any new exercise regimen. </w:t>
      </w:r>
    </w:p>
    <w:p w:rsidR="00844276" w:rsidRPr="00844276" w:rsidRDefault="00844276" w:rsidP="00844276">
      <w:p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Here are a few ideas to get you started</w:t>
      </w:r>
      <w:r w:rsidR="00401190">
        <w:rPr>
          <w:rFonts w:ascii="Arial" w:eastAsia="Times New Roman" w:hAnsi="Arial" w:cs="Arial"/>
          <w:color w:val="000000"/>
        </w:rPr>
        <w:t>:</w:t>
      </w:r>
      <w:r w:rsidRPr="00844276">
        <w:rPr>
          <w:rFonts w:ascii="Arial" w:eastAsia="Times New Roman" w:hAnsi="Arial" w:cs="Arial"/>
          <w:color w:val="000000"/>
        </w:rPr>
        <w:t> </w:t>
      </w:r>
    </w:p>
    <w:p w:rsidR="00844276" w:rsidRPr="00844276" w:rsidRDefault="00844276" w:rsidP="00844276">
      <w:pPr>
        <w:numPr>
          <w:ilvl w:val="0"/>
          <w:numId w:val="4"/>
        </w:num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Park in the outer areas of parking lots to get in some extra steps</w:t>
      </w:r>
    </w:p>
    <w:p w:rsidR="00844276" w:rsidRPr="00844276" w:rsidRDefault="00844276" w:rsidP="00844276">
      <w:pPr>
        <w:numPr>
          <w:ilvl w:val="0"/>
          <w:numId w:val="4"/>
        </w:num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Take the stairs instead of the elevator</w:t>
      </w:r>
    </w:p>
    <w:p w:rsidR="00844276" w:rsidRPr="00844276" w:rsidRDefault="00844276" w:rsidP="00844276">
      <w:pPr>
        <w:numPr>
          <w:ilvl w:val="0"/>
          <w:numId w:val="4"/>
        </w:num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Stand up when you talk on the phone or attend a meeting</w:t>
      </w:r>
    </w:p>
    <w:p w:rsidR="00844276" w:rsidRPr="00844276" w:rsidRDefault="00844276" w:rsidP="00844276">
      <w:pPr>
        <w:numPr>
          <w:ilvl w:val="0"/>
          <w:numId w:val="4"/>
        </w:num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Take a brisk 10-minute walk during a break, a rest stop or at lunchtime</w:t>
      </w:r>
    </w:p>
    <w:p w:rsidR="00844276" w:rsidRDefault="00844276" w:rsidP="00844276">
      <w:pPr>
        <w:shd w:val="clear" w:color="auto" w:fill="FFFFFF"/>
        <w:spacing w:after="150" w:line="240" w:lineRule="auto"/>
        <w:rPr>
          <w:rFonts w:ascii="Arial" w:eastAsia="Times New Roman" w:hAnsi="Arial" w:cs="Arial"/>
          <w:color w:val="5F93FE"/>
          <w:u w:val="single"/>
        </w:rPr>
      </w:pPr>
      <w:r w:rsidRPr="00844276">
        <w:rPr>
          <w:rFonts w:ascii="Arial" w:eastAsia="Times New Roman" w:hAnsi="Arial" w:cs="Arial"/>
          <w:color w:val="000000"/>
        </w:rPr>
        <w:t>Do some simple exercises at your desk. This link from the Washington Post has some great moves that include visuals: </w:t>
      </w:r>
      <w:hyperlink r:id="rId10" w:tgtFrame="_blank" w:history="1">
        <w:r w:rsidRPr="00844276">
          <w:rPr>
            <w:rFonts w:ascii="Arial" w:eastAsia="Times New Roman" w:hAnsi="Arial" w:cs="Arial"/>
            <w:color w:val="1155CC"/>
            <w:u w:val="single"/>
          </w:rPr>
          <w:t>www.washingtonpost.com/graphics/health/workout-at-work/</w:t>
        </w:r>
      </w:hyperlink>
    </w:p>
    <w:p w:rsidR="00D422B2" w:rsidRPr="00844276" w:rsidRDefault="00D422B2" w:rsidP="00844276">
      <w:pPr>
        <w:shd w:val="clear" w:color="auto" w:fill="FFFFFF"/>
        <w:spacing w:after="150" w:line="240" w:lineRule="auto"/>
        <w:rPr>
          <w:rFonts w:ascii="Arial" w:eastAsia="Times New Roman" w:hAnsi="Arial" w:cs="Arial"/>
          <w:b/>
        </w:rPr>
      </w:pPr>
      <w:r w:rsidRPr="00D422B2">
        <w:rPr>
          <w:rFonts w:ascii="Arial" w:eastAsia="Times New Roman" w:hAnsi="Arial" w:cs="Arial"/>
          <w:b/>
        </w:rPr>
        <w:t>#PlanAhead – Your key to driving safely.</w:t>
      </w:r>
    </w:p>
    <w:p w:rsidR="00844276" w:rsidRPr="00EE7C76" w:rsidRDefault="00844276" w:rsidP="00844276">
      <w:pPr>
        <w:shd w:val="clear" w:color="auto" w:fill="FFFFFF"/>
        <w:spacing w:after="0" w:line="240" w:lineRule="auto"/>
        <w:rPr>
          <w:rFonts w:ascii="Arial" w:eastAsia="Times New Roman" w:hAnsi="Arial" w:cs="Arial"/>
          <w:b/>
          <w:color w:val="767171" w:themeColor="background2" w:themeShade="80"/>
          <w:sz w:val="29"/>
          <w:szCs w:val="29"/>
        </w:rPr>
      </w:pPr>
      <w:r w:rsidRPr="00844276">
        <w:rPr>
          <w:rFonts w:ascii="Arial" w:eastAsia="Times New Roman" w:hAnsi="Arial" w:cs="Arial"/>
          <w:b/>
          <w:color w:val="767171" w:themeColor="background2" w:themeShade="80"/>
          <w:sz w:val="29"/>
          <w:szCs w:val="29"/>
        </w:rPr>
        <w:lastRenderedPageBreak/>
        <w:t>Friday</w:t>
      </w:r>
    </w:p>
    <w:p w:rsidR="00844276" w:rsidRPr="00844276" w:rsidRDefault="00844276" w:rsidP="00844276">
      <w:pPr>
        <w:shd w:val="clear" w:color="auto" w:fill="FFFFFF"/>
        <w:spacing w:after="0" w:line="240" w:lineRule="auto"/>
        <w:rPr>
          <w:rFonts w:ascii="Arial" w:eastAsia="Times New Roman" w:hAnsi="Arial" w:cs="Arial"/>
          <w:color w:val="000000"/>
          <w:sz w:val="29"/>
          <w:szCs w:val="29"/>
        </w:rPr>
      </w:pPr>
    </w:p>
    <w:p w:rsidR="00844276" w:rsidRPr="00844276" w:rsidRDefault="00844276" w:rsidP="00844276">
      <w:pPr>
        <w:shd w:val="clear" w:color="auto" w:fill="FFFFFF"/>
        <w:spacing w:after="150" w:line="240" w:lineRule="auto"/>
        <w:rPr>
          <w:rFonts w:ascii="Arial" w:eastAsia="Times New Roman" w:hAnsi="Arial" w:cs="Arial"/>
          <w:color w:val="000000"/>
        </w:rPr>
      </w:pPr>
      <w:r w:rsidRPr="00844276">
        <w:rPr>
          <w:rFonts w:ascii="Arial" w:eastAsia="Times New Roman" w:hAnsi="Arial" w:cs="Arial"/>
          <w:color w:val="000000"/>
        </w:rPr>
        <w:t>Whether you have toddlers, teens, aging parents/grandparents or any combination thereof, opportunities abound to #PlanAhead when it comes to keeping your family safe on the road. As we wrap up Drive Safely Work Week, here are some great tools and resources to help you keep your family safe on the road not just this week but in the years to come.</w:t>
      </w:r>
    </w:p>
    <w:p w:rsidR="00844276" w:rsidRPr="00844276" w:rsidRDefault="00844276" w:rsidP="00844276">
      <w:pPr>
        <w:shd w:val="clear" w:color="auto" w:fill="FFFFFF"/>
        <w:spacing w:after="150" w:line="240" w:lineRule="auto"/>
        <w:rPr>
          <w:rFonts w:ascii="Arial" w:eastAsia="Times New Roman" w:hAnsi="Arial" w:cs="Arial"/>
          <w:color w:val="000000"/>
        </w:rPr>
      </w:pPr>
      <w:r w:rsidRPr="00844276">
        <w:rPr>
          <w:rFonts w:ascii="Arial" w:eastAsia="Times New Roman" w:hAnsi="Arial" w:cs="Arial"/>
          <w:b/>
          <w:bCs/>
          <w:color w:val="000000"/>
        </w:rPr>
        <w:t>#PlanAhead</w:t>
      </w:r>
      <w:r w:rsidRPr="00844276">
        <w:rPr>
          <w:rFonts w:ascii="Arial" w:eastAsia="Times New Roman" w:hAnsi="Arial" w:cs="Arial"/>
          <w:color w:val="000000"/>
        </w:rPr>
        <w:t> to ensure kids are in the right car seat as they grow:  </w:t>
      </w:r>
      <w:hyperlink r:id="rId11" w:tgtFrame="_blank" w:history="1">
        <w:r w:rsidRPr="00844276">
          <w:rPr>
            <w:rFonts w:ascii="Arial" w:eastAsia="Times New Roman" w:hAnsi="Arial" w:cs="Arial"/>
            <w:color w:val="1155CC"/>
            <w:u w:val="single"/>
          </w:rPr>
          <w:t>http://www.safercar</w:t>
        </w:r>
        <w:r w:rsidRPr="00844276">
          <w:rPr>
            <w:rFonts w:ascii="Arial" w:eastAsia="Times New Roman" w:hAnsi="Arial" w:cs="Arial"/>
            <w:color w:val="1155CC"/>
            <w:u w:val="single"/>
          </w:rPr>
          <w:t>.</w:t>
        </w:r>
        <w:r w:rsidRPr="00844276">
          <w:rPr>
            <w:rFonts w:ascii="Arial" w:eastAsia="Times New Roman" w:hAnsi="Arial" w:cs="Arial"/>
            <w:color w:val="1155CC"/>
            <w:u w:val="single"/>
          </w:rPr>
          <w:t>gov/parents/CarSeats/Car-Seat-Safety.htm</w:t>
        </w:r>
      </w:hyperlink>
    </w:p>
    <w:p w:rsidR="00844276" w:rsidRPr="00844276" w:rsidRDefault="00844276" w:rsidP="00844276">
      <w:pPr>
        <w:shd w:val="clear" w:color="auto" w:fill="FFFFFF"/>
        <w:spacing w:after="150" w:line="240" w:lineRule="auto"/>
        <w:rPr>
          <w:rFonts w:ascii="Arial" w:eastAsia="Times New Roman" w:hAnsi="Arial" w:cs="Arial"/>
          <w:color w:val="000000"/>
        </w:rPr>
      </w:pPr>
      <w:r w:rsidRPr="00844276">
        <w:rPr>
          <w:rFonts w:ascii="Arial" w:eastAsia="Times New Roman" w:hAnsi="Arial" w:cs="Arial"/>
          <w:b/>
          <w:bCs/>
          <w:color w:val="000000"/>
        </w:rPr>
        <w:t>#PlanAhead</w:t>
      </w:r>
      <w:r w:rsidRPr="00844276">
        <w:rPr>
          <w:rFonts w:ascii="Arial" w:eastAsia="Times New Roman" w:hAnsi="Arial" w:cs="Arial"/>
          <w:color w:val="000000"/>
        </w:rPr>
        <w:t> to make time to practice with your teen driver—Use the practice curriculum in the FREE e-Novice Driver’s Road Map developed by NETS as your guide: </w:t>
      </w:r>
      <w:hyperlink r:id="rId12" w:tgtFrame="_blank" w:history="1">
        <w:r w:rsidRPr="00844276">
          <w:rPr>
            <w:rFonts w:ascii="Arial" w:eastAsia="Times New Roman" w:hAnsi="Arial" w:cs="Arial"/>
            <w:color w:val="1155CC"/>
            <w:u w:val="single"/>
          </w:rPr>
          <w:t>http:/</w:t>
        </w:r>
        <w:r w:rsidRPr="00844276">
          <w:rPr>
            <w:rFonts w:ascii="Arial" w:eastAsia="Times New Roman" w:hAnsi="Arial" w:cs="Arial"/>
            <w:color w:val="1155CC"/>
            <w:u w:val="single"/>
          </w:rPr>
          <w:t>/</w:t>
        </w:r>
        <w:r w:rsidRPr="00844276">
          <w:rPr>
            <w:rFonts w:ascii="Arial" w:eastAsia="Times New Roman" w:hAnsi="Arial" w:cs="Arial"/>
            <w:color w:val="1155CC"/>
            <w:u w:val="single"/>
          </w:rPr>
          <w:t>trafficsafety.org/e-novice-drivers-road-map-available</w:t>
        </w:r>
      </w:hyperlink>
    </w:p>
    <w:p w:rsidR="00844276" w:rsidRPr="00844276" w:rsidRDefault="00844276" w:rsidP="00844276">
      <w:pPr>
        <w:shd w:val="clear" w:color="auto" w:fill="FFFFFF"/>
        <w:spacing w:after="150" w:line="240" w:lineRule="auto"/>
        <w:rPr>
          <w:rFonts w:ascii="Arial" w:eastAsia="Times New Roman" w:hAnsi="Arial" w:cs="Arial"/>
          <w:color w:val="000000"/>
        </w:rPr>
      </w:pPr>
      <w:r w:rsidRPr="00844276">
        <w:rPr>
          <w:rFonts w:ascii="Arial" w:eastAsia="Times New Roman" w:hAnsi="Arial" w:cs="Arial"/>
          <w:b/>
          <w:bCs/>
          <w:color w:val="000000"/>
        </w:rPr>
        <w:t>#PlanAhead</w:t>
      </w:r>
      <w:r w:rsidRPr="00844276">
        <w:rPr>
          <w:rFonts w:ascii="Arial" w:eastAsia="Times New Roman" w:hAnsi="Arial" w:cs="Arial"/>
          <w:color w:val="000000"/>
        </w:rPr>
        <w:t xml:space="preserve"> to help senior relatives make plans for driving </w:t>
      </w:r>
      <w:r w:rsidR="00EE7C76">
        <w:rPr>
          <w:rFonts w:ascii="Arial" w:eastAsia="Times New Roman" w:hAnsi="Arial" w:cs="Arial"/>
          <w:color w:val="000000"/>
        </w:rPr>
        <w:t>R</w:t>
      </w:r>
      <w:r w:rsidRPr="00844276">
        <w:rPr>
          <w:rFonts w:ascii="Arial" w:eastAsia="Times New Roman" w:hAnsi="Arial" w:cs="Arial"/>
          <w:color w:val="000000"/>
        </w:rPr>
        <w:t>etirement: </w:t>
      </w:r>
      <w:r w:rsidR="00EE7C76">
        <w:rPr>
          <w:rFonts w:ascii="Arial" w:eastAsia="Times New Roman" w:hAnsi="Arial" w:cs="Arial"/>
          <w:color w:val="000000"/>
        </w:rPr>
        <w:t xml:space="preserve"> </w:t>
      </w:r>
      <w:hyperlink r:id="rId13" w:tgtFrame="_blank" w:history="1">
        <w:r w:rsidRPr="00844276">
          <w:rPr>
            <w:rFonts w:ascii="Arial" w:eastAsia="Times New Roman" w:hAnsi="Arial" w:cs="Arial"/>
            <w:color w:val="1155CC"/>
            <w:u w:val="single"/>
          </w:rPr>
          <w:t>http://www.nhtsa.gov/Driving+S</w:t>
        </w:r>
        <w:r w:rsidRPr="00844276">
          <w:rPr>
            <w:rFonts w:ascii="Arial" w:eastAsia="Times New Roman" w:hAnsi="Arial" w:cs="Arial"/>
            <w:color w:val="1155CC"/>
            <w:u w:val="single"/>
          </w:rPr>
          <w:t>a</w:t>
        </w:r>
        <w:r w:rsidRPr="00844276">
          <w:rPr>
            <w:rFonts w:ascii="Arial" w:eastAsia="Times New Roman" w:hAnsi="Arial" w:cs="Arial"/>
            <w:color w:val="1155CC"/>
            <w:u w:val="single"/>
          </w:rPr>
          <w:t>fety/Older+Drivers</w:t>
        </w:r>
      </w:hyperlink>
    </w:p>
    <w:p w:rsidR="00844276" w:rsidRPr="00844276" w:rsidRDefault="00844276" w:rsidP="00844276">
      <w:pPr>
        <w:shd w:val="clear" w:color="auto" w:fill="FFFFFF"/>
        <w:spacing w:after="150" w:line="240" w:lineRule="auto"/>
        <w:rPr>
          <w:rFonts w:ascii="Arial" w:eastAsia="Times New Roman" w:hAnsi="Arial" w:cs="Arial"/>
          <w:color w:val="000000"/>
        </w:rPr>
      </w:pPr>
      <w:r w:rsidRPr="00844276">
        <w:rPr>
          <w:rFonts w:ascii="Arial" w:eastAsia="Times New Roman" w:hAnsi="Arial" w:cs="Arial"/>
          <w:b/>
          <w:bCs/>
          <w:color w:val="000000"/>
        </w:rPr>
        <w:t>#PlanAhead</w:t>
      </w:r>
      <w:r w:rsidRPr="00844276">
        <w:rPr>
          <w:rFonts w:ascii="Arial" w:eastAsia="Times New Roman" w:hAnsi="Arial" w:cs="Arial"/>
          <w:color w:val="000000"/>
        </w:rPr>
        <w:t> to ensure your vehicle is road ready, you’ve planned your route and planned for the unexpected when it comes to family vacations: </w:t>
      </w:r>
      <w:hyperlink r:id="rId14" w:tgtFrame="_blank" w:history="1">
        <w:r w:rsidRPr="00844276">
          <w:rPr>
            <w:rFonts w:ascii="Arial" w:eastAsia="Times New Roman" w:hAnsi="Arial" w:cs="Arial"/>
            <w:color w:val="1155CC"/>
            <w:u w:val="single"/>
          </w:rPr>
          <w:t>http://www.sa</w:t>
        </w:r>
        <w:bookmarkStart w:id="0" w:name="_GoBack"/>
        <w:bookmarkEnd w:id="0"/>
        <w:r w:rsidRPr="00844276">
          <w:rPr>
            <w:rFonts w:ascii="Arial" w:eastAsia="Times New Roman" w:hAnsi="Arial" w:cs="Arial"/>
            <w:color w:val="1155CC"/>
            <w:u w:val="single"/>
          </w:rPr>
          <w:t>f</w:t>
        </w:r>
        <w:r w:rsidRPr="00844276">
          <w:rPr>
            <w:rFonts w:ascii="Arial" w:eastAsia="Times New Roman" w:hAnsi="Arial" w:cs="Arial"/>
            <w:color w:val="1155CC"/>
            <w:u w:val="single"/>
          </w:rPr>
          <w:t>ercar.gov/SummerDrivingTips</w:t>
        </w:r>
      </w:hyperlink>
    </w:p>
    <w:p w:rsidR="00844276" w:rsidRDefault="00844276" w:rsidP="00844276">
      <w:pPr>
        <w:shd w:val="clear" w:color="auto" w:fill="FFFFFF"/>
        <w:spacing w:after="150" w:line="240" w:lineRule="auto"/>
        <w:rPr>
          <w:rFonts w:ascii="Arial" w:eastAsia="Times New Roman" w:hAnsi="Arial" w:cs="Arial"/>
          <w:b/>
          <w:bCs/>
          <w:color w:val="000000"/>
        </w:rPr>
      </w:pPr>
      <w:r w:rsidRPr="00844276">
        <w:rPr>
          <w:rFonts w:ascii="Arial" w:eastAsia="Times New Roman" w:hAnsi="Arial" w:cs="Arial"/>
          <w:b/>
          <w:bCs/>
          <w:color w:val="000000"/>
        </w:rPr>
        <w:t>#PlanAhead – Your Key to Driving Safely</w:t>
      </w:r>
      <w:r w:rsidR="00D422B2">
        <w:rPr>
          <w:rFonts w:ascii="Arial" w:eastAsia="Times New Roman" w:hAnsi="Arial" w:cs="Arial"/>
          <w:b/>
          <w:bCs/>
          <w:color w:val="000000"/>
        </w:rPr>
        <w:t>.</w:t>
      </w:r>
    </w:p>
    <w:p w:rsidR="00AE781D" w:rsidRPr="00844276" w:rsidRDefault="00AE781D" w:rsidP="00844276">
      <w:pPr>
        <w:shd w:val="clear" w:color="auto" w:fill="FFFFFF"/>
        <w:spacing w:after="150" w:line="240" w:lineRule="auto"/>
        <w:rPr>
          <w:rFonts w:ascii="Arial" w:eastAsia="Times New Roman" w:hAnsi="Arial" w:cs="Arial"/>
          <w:color w:val="000000"/>
        </w:rPr>
      </w:pPr>
    </w:p>
    <w:p w:rsidR="00844276" w:rsidRDefault="00AE781D">
      <w:r>
        <w:rPr>
          <w:noProof/>
        </w:rPr>
        <w:drawing>
          <wp:inline distT="0" distB="0" distL="0" distR="0">
            <wp:extent cx="6172200" cy="981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ider email footer.png"/>
                    <pic:cNvPicPr/>
                  </pic:nvPicPr>
                  <pic:blipFill>
                    <a:blip r:embed="rId15">
                      <a:extLst>
                        <a:ext uri="{28A0092B-C50C-407E-A947-70E740481C1C}">
                          <a14:useLocalDpi xmlns:a14="http://schemas.microsoft.com/office/drawing/2010/main" val="0"/>
                        </a:ext>
                      </a:extLst>
                    </a:blip>
                    <a:stretch>
                      <a:fillRect/>
                    </a:stretch>
                  </pic:blipFill>
                  <pic:spPr>
                    <a:xfrm>
                      <a:off x="0" y="0"/>
                      <a:ext cx="6172200" cy="981075"/>
                    </a:xfrm>
                    <a:prstGeom prst="rect">
                      <a:avLst/>
                    </a:prstGeom>
                  </pic:spPr>
                </pic:pic>
              </a:graphicData>
            </a:graphic>
          </wp:inline>
        </w:drawing>
      </w:r>
    </w:p>
    <w:p w:rsidR="00B36546" w:rsidRPr="00AE781D" w:rsidRDefault="00AE781D">
      <w:pPr>
        <w:rPr>
          <w:b/>
          <w:color w:val="767171" w:themeColor="background2" w:themeShade="80"/>
        </w:rPr>
      </w:pPr>
      <w:r w:rsidRPr="00AE781D">
        <w:rPr>
          <w:b/>
          <w:color w:val="767171" w:themeColor="background2" w:themeShade="80"/>
        </w:rPr>
        <w:t>[Footer may be downloaded in the Graphics tab.]</w:t>
      </w:r>
    </w:p>
    <w:sectPr w:rsidR="00B36546" w:rsidRPr="00AE781D" w:rsidSect="00844276">
      <w:headerReference w:type="default" r:id="rId16"/>
      <w:footerReference w:type="default" r:id="rId17"/>
      <w:pgSz w:w="12240" w:h="15840"/>
      <w:pgMar w:top="1440" w:right="1440"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CF1" w:rsidRDefault="00665CF1" w:rsidP="00760027">
      <w:pPr>
        <w:spacing w:after="0" w:line="240" w:lineRule="auto"/>
      </w:pPr>
      <w:r>
        <w:separator/>
      </w:r>
    </w:p>
  </w:endnote>
  <w:endnote w:type="continuationSeparator" w:id="0">
    <w:p w:rsidR="00665CF1" w:rsidRDefault="00665CF1" w:rsidP="0076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043149"/>
      <w:docPartObj>
        <w:docPartGallery w:val="Page Numbers (Bottom of Page)"/>
        <w:docPartUnique/>
      </w:docPartObj>
    </w:sdtPr>
    <w:sdtEndPr>
      <w:rPr>
        <w:color w:val="7F7F7F" w:themeColor="background1" w:themeShade="7F"/>
        <w:spacing w:val="60"/>
      </w:rPr>
    </w:sdtEndPr>
    <w:sdtContent>
      <w:p w:rsidR="00EE7C76" w:rsidRDefault="00EE7C76">
        <w:pPr>
          <w:pStyle w:val="Footer"/>
          <w:pBdr>
            <w:top w:val="single" w:sz="4" w:space="1" w:color="D9D9D9" w:themeColor="background1" w:themeShade="D9"/>
          </w:pBdr>
          <w:jc w:val="right"/>
        </w:pPr>
        <w:r>
          <w:fldChar w:fldCharType="begin"/>
        </w:r>
        <w:r>
          <w:instrText xml:space="preserve"> PAGE   \* MERGEFORMAT </w:instrText>
        </w:r>
        <w:r>
          <w:fldChar w:fldCharType="separate"/>
        </w:r>
        <w:r w:rsidR="00401190">
          <w:rPr>
            <w:noProof/>
          </w:rPr>
          <w:t>4</w:t>
        </w:r>
        <w:r>
          <w:rPr>
            <w:noProof/>
          </w:rPr>
          <w:fldChar w:fldCharType="end"/>
        </w:r>
        <w:r>
          <w:t xml:space="preserve"> | </w:t>
        </w:r>
        <w:r>
          <w:rPr>
            <w:color w:val="7F7F7F" w:themeColor="background1" w:themeShade="7F"/>
            <w:spacing w:val="60"/>
          </w:rPr>
          <w:t>Page</w:t>
        </w:r>
      </w:p>
    </w:sdtContent>
  </w:sdt>
  <w:p w:rsidR="00EE7C76" w:rsidRDefault="00EE7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CF1" w:rsidRDefault="00665CF1" w:rsidP="00760027">
      <w:pPr>
        <w:spacing w:after="0" w:line="240" w:lineRule="auto"/>
      </w:pPr>
      <w:r>
        <w:separator/>
      </w:r>
    </w:p>
  </w:footnote>
  <w:footnote w:type="continuationSeparator" w:id="0">
    <w:p w:rsidR="00665CF1" w:rsidRDefault="00665CF1" w:rsidP="007600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027" w:rsidRDefault="00760027" w:rsidP="00844276">
    <w:pPr>
      <w:pStyle w:val="Header"/>
      <w:ind w:left="360" w:hanging="1080"/>
    </w:pPr>
    <w:r>
      <w:rPr>
        <w:noProof/>
      </w:rPr>
      <w:drawing>
        <wp:inline distT="0" distB="0" distL="0" distR="0">
          <wp:extent cx="7699248" cy="9692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ail blast header.png"/>
                  <pic:cNvPicPr/>
                </pic:nvPicPr>
                <pic:blipFill>
                  <a:blip r:embed="rId1">
                    <a:extLst>
                      <a:ext uri="{28A0092B-C50C-407E-A947-70E740481C1C}">
                        <a14:useLocalDpi xmlns:a14="http://schemas.microsoft.com/office/drawing/2010/main" val="0"/>
                      </a:ext>
                    </a:extLst>
                  </a:blip>
                  <a:stretch>
                    <a:fillRect/>
                  </a:stretch>
                </pic:blipFill>
                <pic:spPr>
                  <a:xfrm>
                    <a:off x="0" y="0"/>
                    <a:ext cx="7699248" cy="969264"/>
                  </a:xfrm>
                  <a:prstGeom prst="rect">
                    <a:avLst/>
                  </a:prstGeom>
                </pic:spPr>
              </pic:pic>
            </a:graphicData>
          </a:graphic>
        </wp:inline>
      </w:drawing>
    </w:r>
  </w:p>
  <w:p w:rsidR="00760027" w:rsidRDefault="007600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045D9"/>
    <w:multiLevelType w:val="multilevel"/>
    <w:tmpl w:val="CED6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B71648"/>
    <w:multiLevelType w:val="multilevel"/>
    <w:tmpl w:val="FCFA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62A71"/>
    <w:multiLevelType w:val="multilevel"/>
    <w:tmpl w:val="C53E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B56FEC"/>
    <w:multiLevelType w:val="multilevel"/>
    <w:tmpl w:val="E9FE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027"/>
    <w:rsid w:val="00401190"/>
    <w:rsid w:val="00665CF1"/>
    <w:rsid w:val="00760027"/>
    <w:rsid w:val="00844276"/>
    <w:rsid w:val="00AD651A"/>
    <w:rsid w:val="00AE781D"/>
    <w:rsid w:val="00B36546"/>
    <w:rsid w:val="00D422B2"/>
    <w:rsid w:val="00EE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4D7B95-6D1B-479A-BEEF-3AE9566A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027"/>
  </w:style>
  <w:style w:type="paragraph" w:styleId="Footer">
    <w:name w:val="footer"/>
    <w:basedOn w:val="Normal"/>
    <w:link w:val="FooterChar"/>
    <w:uiPriority w:val="99"/>
    <w:unhideWhenUsed/>
    <w:rsid w:val="00760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104225">
      <w:bodyDiv w:val="1"/>
      <w:marLeft w:val="0"/>
      <w:marRight w:val="0"/>
      <w:marTop w:val="0"/>
      <w:marBottom w:val="0"/>
      <w:divBdr>
        <w:top w:val="none" w:sz="0" w:space="0" w:color="auto"/>
        <w:left w:val="none" w:sz="0" w:space="0" w:color="auto"/>
        <w:bottom w:val="none" w:sz="0" w:space="0" w:color="auto"/>
        <w:right w:val="none" w:sz="0" w:space="0" w:color="auto"/>
      </w:divBdr>
      <w:divsChild>
        <w:div w:id="1917352073">
          <w:marLeft w:val="0"/>
          <w:marRight w:val="0"/>
          <w:marTop w:val="0"/>
          <w:marBottom w:val="0"/>
          <w:divBdr>
            <w:top w:val="none" w:sz="0" w:space="0" w:color="auto"/>
            <w:left w:val="none" w:sz="0" w:space="0" w:color="auto"/>
            <w:bottom w:val="none" w:sz="0" w:space="0" w:color="auto"/>
            <w:right w:val="none" w:sz="0" w:space="0" w:color="auto"/>
          </w:divBdr>
        </w:div>
        <w:div w:id="1989700871">
          <w:marLeft w:val="0"/>
          <w:marRight w:val="0"/>
          <w:marTop w:val="0"/>
          <w:marBottom w:val="0"/>
          <w:divBdr>
            <w:top w:val="none" w:sz="0" w:space="0" w:color="auto"/>
            <w:left w:val="none" w:sz="0" w:space="0" w:color="auto"/>
            <w:bottom w:val="none" w:sz="0" w:space="0" w:color="auto"/>
            <w:right w:val="none" w:sz="0" w:space="0" w:color="auto"/>
          </w:divBdr>
        </w:div>
        <w:div w:id="367222907">
          <w:marLeft w:val="0"/>
          <w:marRight w:val="0"/>
          <w:marTop w:val="0"/>
          <w:marBottom w:val="0"/>
          <w:divBdr>
            <w:top w:val="none" w:sz="0" w:space="0" w:color="auto"/>
            <w:left w:val="none" w:sz="0" w:space="0" w:color="auto"/>
            <w:bottom w:val="none" w:sz="0" w:space="0" w:color="auto"/>
            <w:right w:val="none" w:sz="0" w:space="0" w:color="auto"/>
          </w:divBdr>
          <w:divsChild>
            <w:div w:id="1255211461">
              <w:marLeft w:val="0"/>
              <w:marRight w:val="0"/>
              <w:marTop w:val="0"/>
              <w:marBottom w:val="0"/>
              <w:divBdr>
                <w:top w:val="none" w:sz="0" w:space="0" w:color="auto"/>
                <w:left w:val="none" w:sz="0" w:space="0" w:color="auto"/>
                <w:bottom w:val="none" w:sz="0" w:space="0" w:color="auto"/>
                <w:right w:val="none" w:sz="0" w:space="0" w:color="auto"/>
              </w:divBdr>
            </w:div>
          </w:divsChild>
        </w:div>
        <w:div w:id="431628038">
          <w:marLeft w:val="0"/>
          <w:marRight w:val="0"/>
          <w:marTop w:val="0"/>
          <w:marBottom w:val="0"/>
          <w:divBdr>
            <w:top w:val="none" w:sz="0" w:space="0" w:color="auto"/>
            <w:left w:val="none" w:sz="0" w:space="0" w:color="auto"/>
            <w:bottom w:val="none" w:sz="0" w:space="0" w:color="auto"/>
            <w:right w:val="none" w:sz="0" w:space="0" w:color="auto"/>
          </w:divBdr>
          <w:divsChild>
            <w:div w:id="17295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4362">
      <w:bodyDiv w:val="1"/>
      <w:marLeft w:val="0"/>
      <w:marRight w:val="0"/>
      <w:marTop w:val="0"/>
      <w:marBottom w:val="0"/>
      <w:divBdr>
        <w:top w:val="none" w:sz="0" w:space="0" w:color="auto"/>
        <w:left w:val="none" w:sz="0" w:space="0" w:color="auto"/>
        <w:bottom w:val="none" w:sz="0" w:space="0" w:color="auto"/>
        <w:right w:val="none" w:sz="0" w:space="0" w:color="auto"/>
      </w:divBdr>
      <w:divsChild>
        <w:div w:id="826555231">
          <w:marLeft w:val="0"/>
          <w:marRight w:val="0"/>
          <w:marTop w:val="0"/>
          <w:marBottom w:val="0"/>
          <w:divBdr>
            <w:top w:val="none" w:sz="0" w:space="0" w:color="auto"/>
            <w:left w:val="none" w:sz="0" w:space="0" w:color="auto"/>
            <w:bottom w:val="none" w:sz="0" w:space="0" w:color="auto"/>
            <w:right w:val="none" w:sz="0" w:space="0" w:color="auto"/>
          </w:divBdr>
          <w:divsChild>
            <w:div w:id="642545730">
              <w:marLeft w:val="0"/>
              <w:marRight w:val="0"/>
              <w:marTop w:val="0"/>
              <w:marBottom w:val="0"/>
              <w:divBdr>
                <w:top w:val="none" w:sz="0" w:space="0" w:color="auto"/>
                <w:left w:val="none" w:sz="0" w:space="0" w:color="auto"/>
                <w:bottom w:val="none" w:sz="0" w:space="0" w:color="auto"/>
                <w:right w:val="none" w:sz="0" w:space="0" w:color="auto"/>
              </w:divBdr>
            </w:div>
            <w:div w:id="99225772">
              <w:marLeft w:val="0"/>
              <w:marRight w:val="0"/>
              <w:marTop w:val="0"/>
              <w:marBottom w:val="0"/>
              <w:divBdr>
                <w:top w:val="none" w:sz="0" w:space="0" w:color="auto"/>
                <w:left w:val="none" w:sz="0" w:space="0" w:color="auto"/>
                <w:bottom w:val="none" w:sz="0" w:space="0" w:color="auto"/>
                <w:right w:val="none" w:sz="0" w:space="0" w:color="auto"/>
              </w:divBdr>
            </w:div>
          </w:divsChild>
        </w:div>
        <w:div w:id="378017970">
          <w:marLeft w:val="0"/>
          <w:marRight w:val="0"/>
          <w:marTop w:val="0"/>
          <w:marBottom w:val="0"/>
          <w:divBdr>
            <w:top w:val="none" w:sz="0" w:space="0" w:color="auto"/>
            <w:left w:val="none" w:sz="0" w:space="0" w:color="auto"/>
            <w:bottom w:val="none" w:sz="0" w:space="0" w:color="auto"/>
            <w:right w:val="none" w:sz="0" w:space="0" w:color="auto"/>
          </w:divBdr>
          <w:divsChild>
            <w:div w:id="13601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htsa.gov/Driving+Safety/Older+Driv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ZMEueCOMSH8" TargetMode="External"/><Relationship Id="rId12" Type="http://schemas.openxmlformats.org/officeDocument/2006/relationships/hyperlink" Target="http://trafficsafety.org/e-novice-drivers-road-map-availabl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ercar.gov/parents/CarSeats/Car-Seat-Safety.ht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washingtonpost.com/graphics/health/workout-at-work/"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safercar.gov/SummerDrivingT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43"/>
    <w:rsid w:val="00D44B52"/>
    <w:rsid w:val="00FF1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02870C68604B2B917D4878B0FCE269">
    <w:name w:val="4502870C68604B2B917D4878B0FCE269"/>
    <w:rsid w:val="00FF1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Morrissey</dc:creator>
  <cp:keywords/>
  <dc:description/>
  <cp:lastModifiedBy>Lynda Morrissey</cp:lastModifiedBy>
  <cp:revision>4</cp:revision>
  <dcterms:created xsi:type="dcterms:W3CDTF">2015-08-17T00:00:00Z</dcterms:created>
  <dcterms:modified xsi:type="dcterms:W3CDTF">2015-08-17T02:53:00Z</dcterms:modified>
</cp:coreProperties>
</file>